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5"/>
        <w:tblW w:w="0" w:type="auto"/>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2"/>
      </w:tblGrid>
      <w:tr w:rsidR="002C4B33" w:rsidTr="00190E96">
        <w:tc>
          <w:tcPr>
            <w:tcW w:w="4042" w:type="dxa"/>
          </w:tcPr>
          <w:p w:rsidR="002C4B33" w:rsidRDefault="002C4B33" w:rsidP="00190E96">
            <w:pPr>
              <w:pStyle w:val="ConsPlusNormal"/>
              <w:contextualSpacing/>
              <w:mirrorIndents/>
              <w:rPr>
                <w:rFonts w:ascii="Times New Roman" w:hAnsi="Times New Roman" w:cs="Times New Roman"/>
                <w:sz w:val="24"/>
                <w:szCs w:val="24"/>
              </w:rPr>
            </w:pPr>
            <w:r w:rsidRPr="002C3586">
              <w:rPr>
                <w:rFonts w:ascii="Times New Roman" w:hAnsi="Times New Roman" w:cs="Times New Roman"/>
                <w:sz w:val="24"/>
                <w:szCs w:val="24"/>
              </w:rPr>
              <w:t>Утверждена</w:t>
            </w:r>
            <w:r>
              <w:rPr>
                <w:rFonts w:ascii="Times New Roman" w:hAnsi="Times New Roman" w:cs="Times New Roman"/>
                <w:sz w:val="24"/>
                <w:szCs w:val="24"/>
              </w:rPr>
              <w:t xml:space="preserve"> </w:t>
            </w:r>
            <w:r w:rsidRPr="002C3586">
              <w:rPr>
                <w:rFonts w:ascii="Times New Roman" w:hAnsi="Times New Roman" w:cs="Times New Roman"/>
                <w:sz w:val="24"/>
                <w:szCs w:val="24"/>
              </w:rPr>
              <w:t>Приказ</w:t>
            </w:r>
            <w:r>
              <w:rPr>
                <w:rFonts w:ascii="Times New Roman" w:hAnsi="Times New Roman" w:cs="Times New Roman"/>
                <w:sz w:val="24"/>
                <w:szCs w:val="24"/>
              </w:rPr>
              <w:t>ом директора ООО «</w:t>
            </w:r>
            <w:proofErr w:type="spellStart"/>
            <w:r>
              <w:rPr>
                <w:rFonts w:ascii="Times New Roman" w:hAnsi="Times New Roman" w:cs="Times New Roman"/>
                <w:sz w:val="24"/>
                <w:szCs w:val="24"/>
              </w:rPr>
              <w:t>Аквакультура</w:t>
            </w:r>
            <w:proofErr w:type="spellEnd"/>
            <w:r>
              <w:rPr>
                <w:rFonts w:ascii="Times New Roman" w:hAnsi="Times New Roman" w:cs="Times New Roman"/>
                <w:sz w:val="24"/>
                <w:szCs w:val="24"/>
              </w:rPr>
              <w:t xml:space="preserve"> групп» </w:t>
            </w:r>
          </w:p>
          <w:p w:rsidR="002C4B33" w:rsidRDefault="002C4B33" w:rsidP="00190E96">
            <w:pPr>
              <w:pStyle w:val="ConsPlusNormal"/>
              <w:contextualSpacing/>
              <w:mirrorIndents/>
              <w:rPr>
                <w:rFonts w:ascii="Times New Roman" w:hAnsi="Times New Roman" w:cs="Times New Roman"/>
                <w:sz w:val="24"/>
                <w:szCs w:val="24"/>
              </w:rPr>
            </w:pPr>
            <w:r w:rsidRPr="002C3586">
              <w:rPr>
                <w:rFonts w:ascii="Times New Roman" w:hAnsi="Times New Roman" w:cs="Times New Roman"/>
                <w:sz w:val="24"/>
                <w:szCs w:val="24"/>
              </w:rPr>
              <w:t xml:space="preserve"> </w:t>
            </w:r>
            <w:r>
              <w:rPr>
                <w:rFonts w:ascii="Times New Roman" w:hAnsi="Times New Roman" w:cs="Times New Roman"/>
                <w:sz w:val="24"/>
                <w:szCs w:val="24"/>
              </w:rPr>
              <w:t>от 08</w:t>
            </w:r>
            <w:r w:rsidRPr="00EB6786">
              <w:rPr>
                <w:rFonts w:ascii="Times New Roman" w:hAnsi="Times New Roman" w:cs="Times New Roman"/>
                <w:sz w:val="24"/>
                <w:szCs w:val="24"/>
              </w:rPr>
              <w:t>.0</w:t>
            </w:r>
            <w:r>
              <w:rPr>
                <w:rFonts w:ascii="Times New Roman" w:hAnsi="Times New Roman" w:cs="Times New Roman"/>
                <w:sz w:val="24"/>
                <w:szCs w:val="24"/>
              </w:rPr>
              <w:t>8</w:t>
            </w:r>
            <w:r w:rsidRPr="00EB6786">
              <w:rPr>
                <w:rFonts w:ascii="Times New Roman" w:hAnsi="Times New Roman" w:cs="Times New Roman"/>
                <w:sz w:val="24"/>
                <w:szCs w:val="24"/>
              </w:rPr>
              <w:t xml:space="preserve">.2021 № </w:t>
            </w:r>
            <w:r>
              <w:rPr>
                <w:rFonts w:ascii="Times New Roman" w:hAnsi="Times New Roman" w:cs="Times New Roman"/>
                <w:sz w:val="24"/>
                <w:szCs w:val="24"/>
              </w:rPr>
              <w:t>08</w:t>
            </w:r>
            <w:r w:rsidRPr="00EB6786">
              <w:rPr>
                <w:rFonts w:ascii="Times New Roman" w:hAnsi="Times New Roman" w:cs="Times New Roman"/>
                <w:sz w:val="24"/>
                <w:szCs w:val="24"/>
              </w:rPr>
              <w:t>/0</w:t>
            </w:r>
            <w:r>
              <w:rPr>
                <w:rFonts w:ascii="Times New Roman" w:hAnsi="Times New Roman" w:cs="Times New Roman"/>
                <w:sz w:val="24"/>
                <w:szCs w:val="24"/>
              </w:rPr>
              <w:t>8</w:t>
            </w:r>
            <w:r w:rsidRPr="002C3586">
              <w:rPr>
                <w:rFonts w:ascii="Times New Roman" w:hAnsi="Times New Roman" w:cs="Times New Roman"/>
                <w:sz w:val="24"/>
                <w:szCs w:val="24"/>
              </w:rPr>
              <w:t xml:space="preserve"> </w:t>
            </w:r>
            <w:r>
              <w:rPr>
                <w:rFonts w:ascii="Times New Roman" w:hAnsi="Times New Roman" w:cs="Times New Roman"/>
                <w:sz w:val="24"/>
                <w:szCs w:val="24"/>
              </w:rPr>
              <w:t xml:space="preserve"> </w:t>
            </w:r>
          </w:p>
        </w:tc>
      </w:tr>
    </w:tbl>
    <w:p w:rsidR="002C4B33" w:rsidRPr="002C3586" w:rsidRDefault="002C4B33" w:rsidP="002C4B33">
      <w:pPr>
        <w:pStyle w:val="ConsPlusNormal"/>
        <w:ind w:left="5529"/>
        <w:contextualSpacing/>
        <w:mirrorIndents/>
        <w:jc w:val="center"/>
        <w:rPr>
          <w:rFonts w:ascii="Times New Roman" w:hAnsi="Times New Roman" w:cs="Times New Roman"/>
          <w:sz w:val="24"/>
          <w:szCs w:val="24"/>
        </w:rPr>
      </w:pPr>
    </w:p>
    <w:p w:rsidR="002C4B33" w:rsidRDefault="002C4B33" w:rsidP="002C4B33">
      <w:pPr>
        <w:pStyle w:val="ConsPlusNormal"/>
        <w:contextualSpacing/>
        <w:mirrorIndents/>
        <w:jc w:val="both"/>
        <w:rPr>
          <w:rFonts w:ascii="Times New Roman" w:hAnsi="Times New Roman" w:cs="Times New Roman"/>
          <w:sz w:val="24"/>
          <w:szCs w:val="24"/>
        </w:rPr>
      </w:pPr>
    </w:p>
    <w:p w:rsidR="002C4B33" w:rsidRPr="002C3586" w:rsidRDefault="002C4B33" w:rsidP="002C4B33">
      <w:pPr>
        <w:pStyle w:val="ConsPlusNormal"/>
        <w:contextualSpacing/>
        <w:mirrorIndents/>
        <w:jc w:val="center"/>
        <w:rPr>
          <w:rFonts w:ascii="Times New Roman" w:hAnsi="Times New Roman" w:cs="Times New Roman"/>
          <w:sz w:val="24"/>
          <w:szCs w:val="24"/>
        </w:rPr>
      </w:pPr>
      <w:r w:rsidRPr="002C3586">
        <w:rPr>
          <w:rFonts w:ascii="Times New Roman" w:hAnsi="Times New Roman" w:cs="Times New Roman"/>
          <w:sz w:val="24"/>
          <w:szCs w:val="24"/>
        </w:rPr>
        <w:t>Публичная оферта (предложение)</w:t>
      </w:r>
    </w:p>
    <w:p w:rsidR="002C4B33" w:rsidRPr="002C3586" w:rsidRDefault="002C4B33" w:rsidP="002C4B33">
      <w:pPr>
        <w:pStyle w:val="ConsPlusNormal"/>
        <w:contextualSpacing/>
        <w:mirrorIndents/>
        <w:jc w:val="center"/>
        <w:rPr>
          <w:rFonts w:ascii="Times New Roman" w:hAnsi="Times New Roman" w:cs="Times New Roman"/>
          <w:sz w:val="24"/>
          <w:szCs w:val="24"/>
        </w:rPr>
      </w:pPr>
      <w:r w:rsidRPr="002C3586">
        <w:rPr>
          <w:rFonts w:ascii="Times New Roman" w:hAnsi="Times New Roman" w:cs="Times New Roman"/>
          <w:sz w:val="24"/>
          <w:szCs w:val="24"/>
        </w:rPr>
        <w:t>ООО «</w:t>
      </w:r>
      <w:proofErr w:type="spellStart"/>
      <w:r w:rsidRPr="002C3586">
        <w:rPr>
          <w:rFonts w:ascii="Times New Roman" w:hAnsi="Times New Roman" w:cs="Times New Roman"/>
          <w:sz w:val="24"/>
          <w:szCs w:val="24"/>
        </w:rPr>
        <w:t>Аквакультура</w:t>
      </w:r>
      <w:proofErr w:type="spellEnd"/>
      <w:r w:rsidRPr="002C3586">
        <w:rPr>
          <w:rFonts w:ascii="Times New Roman" w:hAnsi="Times New Roman" w:cs="Times New Roman"/>
          <w:sz w:val="24"/>
          <w:szCs w:val="24"/>
        </w:rPr>
        <w:t xml:space="preserve"> групп»</w:t>
      </w:r>
    </w:p>
    <w:p w:rsidR="002C4B33" w:rsidRPr="002C3586" w:rsidRDefault="002C4B33" w:rsidP="002C4B33">
      <w:pPr>
        <w:pStyle w:val="ConsPlusNormal"/>
        <w:contextualSpacing/>
        <w:mirrorIndents/>
        <w:jc w:val="center"/>
        <w:rPr>
          <w:rFonts w:ascii="Times New Roman" w:hAnsi="Times New Roman" w:cs="Times New Roman"/>
          <w:sz w:val="24"/>
          <w:szCs w:val="24"/>
        </w:rPr>
      </w:pPr>
      <w:r w:rsidRPr="002C3586">
        <w:rPr>
          <w:rFonts w:ascii="Times New Roman" w:hAnsi="Times New Roman" w:cs="Times New Roman"/>
          <w:sz w:val="24"/>
          <w:szCs w:val="24"/>
        </w:rPr>
        <w:t>о продаже товаров</w:t>
      </w:r>
    </w:p>
    <w:p w:rsidR="002C4B33" w:rsidRDefault="002C4B33" w:rsidP="002C4B33">
      <w:pPr>
        <w:pStyle w:val="ConsPlusNormal"/>
        <w:contextualSpacing/>
        <w:mirrorIndents/>
        <w:jc w:val="both"/>
        <w:rPr>
          <w:rFonts w:ascii="Times New Roman" w:hAnsi="Times New Roman" w:cs="Times New Roman"/>
          <w:sz w:val="24"/>
          <w:szCs w:val="24"/>
        </w:rPr>
      </w:pPr>
    </w:p>
    <w:p w:rsidR="002C4B33" w:rsidRPr="002C3586" w:rsidRDefault="002C4B33" w:rsidP="002C4B33">
      <w:pPr>
        <w:pStyle w:val="ConsPlusNormal"/>
        <w:contextualSpacing/>
        <w:mirrorIndents/>
        <w:jc w:val="both"/>
        <w:rPr>
          <w:rFonts w:ascii="Times New Roman" w:hAnsi="Times New Roman" w:cs="Times New Roman"/>
          <w:sz w:val="24"/>
          <w:szCs w:val="24"/>
        </w:rPr>
      </w:pPr>
    </w:p>
    <w:p w:rsidR="002C4B33" w:rsidRPr="002C3586" w:rsidRDefault="002C4B33" w:rsidP="002C4B33">
      <w:pPr>
        <w:pStyle w:val="ConsPlusNormal"/>
        <w:contextualSpacing/>
        <w:mirrorIndents/>
        <w:jc w:val="center"/>
        <w:rPr>
          <w:rFonts w:ascii="Times New Roman" w:hAnsi="Times New Roman" w:cs="Times New Roman"/>
          <w:b/>
          <w:sz w:val="24"/>
          <w:szCs w:val="24"/>
        </w:rPr>
      </w:pPr>
      <w:r w:rsidRPr="002C3586">
        <w:rPr>
          <w:rFonts w:ascii="Times New Roman" w:hAnsi="Times New Roman" w:cs="Times New Roman"/>
          <w:b/>
          <w:sz w:val="24"/>
          <w:szCs w:val="24"/>
        </w:rPr>
        <w:t>1. Основные положения.</w:t>
      </w:r>
    </w:p>
    <w:p w:rsidR="002C4B33" w:rsidRDefault="002C4B33" w:rsidP="006E3F29">
      <w:pPr>
        <w:pStyle w:val="a3"/>
        <w:ind w:firstLine="567"/>
        <w:jc w:val="both"/>
        <w:rPr>
          <w:rFonts w:ascii="Times New Roman" w:hAnsi="Times New Roman" w:cs="Times New Roman"/>
          <w:sz w:val="24"/>
          <w:szCs w:val="24"/>
          <w:lang w:val="ru-RU"/>
        </w:rPr>
      </w:pP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 xml:space="preserve">1.1. Настоящая публичная оферта (далее по тексту - оферта) в соответствии со ст.405 Гражданского кодекса Республики Беларусь (далее – ГК РБ) является официальным предложением Продавца неопределенному кругу лиц к заключению договора розничной купли-продажи товара (далее по тексту - договор РКП). </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1.2. Договор РКП является договором присоединения и заключается путем присоединения Покупателя к предложенным Продавцом условиям договора РКП, изложенным в оферте и в заявке, отправленной покупателю на его адрес электронной почты (</w:t>
      </w:r>
      <w:r w:rsidRPr="006E3F29">
        <w:rPr>
          <w:rFonts w:ascii="Times New Roman" w:hAnsi="Times New Roman" w:cs="Times New Roman"/>
          <w:sz w:val="24"/>
          <w:szCs w:val="24"/>
        </w:rPr>
        <w:t>e</w:t>
      </w:r>
      <w:r w:rsidRPr="006E3F29">
        <w:rPr>
          <w:rFonts w:ascii="Times New Roman" w:hAnsi="Times New Roman" w:cs="Times New Roman"/>
          <w:sz w:val="24"/>
          <w:szCs w:val="24"/>
          <w:lang w:val="ru-RU"/>
        </w:rPr>
        <w:t>-</w:t>
      </w:r>
      <w:r w:rsidRPr="006E3F29">
        <w:rPr>
          <w:rFonts w:ascii="Times New Roman" w:hAnsi="Times New Roman" w:cs="Times New Roman"/>
          <w:sz w:val="24"/>
          <w:szCs w:val="24"/>
        </w:rPr>
        <w:t>mail</w:t>
      </w:r>
      <w:r w:rsidRPr="006E3F29">
        <w:rPr>
          <w:rFonts w:ascii="Times New Roman" w:hAnsi="Times New Roman" w:cs="Times New Roman"/>
          <w:sz w:val="24"/>
          <w:szCs w:val="24"/>
          <w:lang w:val="ru-RU"/>
        </w:rPr>
        <w:t>), в целом (без оговорок и дополнений).</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 xml:space="preserve">Покупатель - физическое лицо, обладающее достаточной дееспособностью для совершения сделки и имеющее намерение заказать или приобрести либо заказывающее, приобретающее товар или использующее </w:t>
      </w:r>
      <w:proofErr w:type="gramStart"/>
      <w:r w:rsidRPr="006E3F29">
        <w:rPr>
          <w:rFonts w:ascii="Times New Roman" w:hAnsi="Times New Roman" w:cs="Times New Roman"/>
          <w:sz w:val="24"/>
          <w:szCs w:val="24"/>
          <w:lang w:val="ru-RU"/>
        </w:rPr>
        <w:t>товар  исключительно</w:t>
      </w:r>
      <w:proofErr w:type="gramEnd"/>
      <w:r w:rsidRPr="006E3F29">
        <w:rPr>
          <w:rFonts w:ascii="Times New Roman" w:hAnsi="Times New Roman" w:cs="Times New Roman"/>
          <w:sz w:val="24"/>
          <w:szCs w:val="24"/>
          <w:lang w:val="ru-RU"/>
        </w:rPr>
        <w:t xml:space="preserve"> для личных, семейных, домашних и иных нужд, не связанных с осуществлением предпринимательской деятельности.</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 xml:space="preserve">Товар - имущество, информация о котором размещена на сайте </w:t>
      </w:r>
      <w:r w:rsidRPr="006E3F29">
        <w:rPr>
          <w:rFonts w:ascii="Times New Roman" w:hAnsi="Times New Roman" w:cs="Times New Roman"/>
          <w:sz w:val="24"/>
          <w:szCs w:val="24"/>
        </w:rPr>
        <w:t>aquaculture</w:t>
      </w:r>
      <w:r w:rsidRPr="006E3F29">
        <w:rPr>
          <w:rFonts w:ascii="Times New Roman" w:hAnsi="Times New Roman" w:cs="Times New Roman"/>
          <w:sz w:val="24"/>
          <w:szCs w:val="24"/>
          <w:lang w:val="ru-RU"/>
        </w:rPr>
        <w:t>.</w:t>
      </w:r>
      <w:r w:rsidRPr="006E3F29">
        <w:rPr>
          <w:rFonts w:ascii="Times New Roman" w:hAnsi="Times New Roman" w:cs="Times New Roman"/>
          <w:sz w:val="24"/>
          <w:szCs w:val="24"/>
        </w:rPr>
        <w:t>by</w:t>
      </w:r>
      <w:r w:rsidRPr="006E3F29">
        <w:rPr>
          <w:rFonts w:ascii="Times New Roman" w:hAnsi="Times New Roman" w:cs="Times New Roman"/>
          <w:sz w:val="24"/>
          <w:szCs w:val="24"/>
          <w:lang w:val="ru-RU"/>
        </w:rPr>
        <w:t xml:space="preserve"> и предназначенное для продажи.</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 xml:space="preserve">1.3. Условия продажи товара и договора РКП, заключаемого Продавцом и Покупателем, определяются Продавцом. Продавец вправе в одностороннем порядке менять условия оферты, в том числе способы и сроки оплаты и доставки товара, а также цены на товары. Все изменения доводятся до сведения Покупателя путем их размещения на сайте </w:t>
      </w:r>
      <w:r w:rsidRPr="006E3F29">
        <w:rPr>
          <w:rFonts w:ascii="Times New Roman" w:hAnsi="Times New Roman" w:cs="Times New Roman"/>
          <w:sz w:val="24"/>
          <w:szCs w:val="24"/>
        </w:rPr>
        <w:t>aquaculture</w:t>
      </w:r>
      <w:r w:rsidRPr="006E3F29">
        <w:rPr>
          <w:rFonts w:ascii="Times New Roman" w:hAnsi="Times New Roman" w:cs="Times New Roman"/>
          <w:sz w:val="24"/>
          <w:szCs w:val="24"/>
          <w:lang w:val="ru-RU"/>
        </w:rPr>
        <w:t>.</w:t>
      </w:r>
      <w:r w:rsidRPr="006E3F29">
        <w:rPr>
          <w:rFonts w:ascii="Times New Roman" w:hAnsi="Times New Roman" w:cs="Times New Roman"/>
          <w:sz w:val="24"/>
          <w:szCs w:val="24"/>
        </w:rPr>
        <w:t>by</w:t>
      </w:r>
      <w:r w:rsidRPr="006E3F29">
        <w:rPr>
          <w:rFonts w:ascii="Times New Roman" w:hAnsi="Times New Roman" w:cs="Times New Roman"/>
          <w:sz w:val="24"/>
          <w:szCs w:val="24"/>
          <w:lang w:val="ru-RU"/>
        </w:rPr>
        <w:t>. Изменения не касаются принятых Продавцом к исполнению заказов.</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 xml:space="preserve">1.4. Покупатель обязуется до момента оплаты заказа Продавцу и заключения договора РКП ознакомиться условиями оферты, информацией о товаре на сайте </w:t>
      </w:r>
      <w:r w:rsidRPr="006E3F29">
        <w:rPr>
          <w:rFonts w:ascii="Times New Roman" w:hAnsi="Times New Roman" w:cs="Times New Roman"/>
          <w:sz w:val="24"/>
          <w:szCs w:val="24"/>
        </w:rPr>
        <w:t>aquaculture</w:t>
      </w:r>
      <w:r w:rsidRPr="006E3F29">
        <w:rPr>
          <w:rFonts w:ascii="Times New Roman" w:hAnsi="Times New Roman" w:cs="Times New Roman"/>
          <w:sz w:val="24"/>
          <w:szCs w:val="24"/>
          <w:lang w:val="ru-RU"/>
        </w:rPr>
        <w:t>.</w:t>
      </w:r>
      <w:r w:rsidRPr="006E3F29">
        <w:rPr>
          <w:rFonts w:ascii="Times New Roman" w:hAnsi="Times New Roman" w:cs="Times New Roman"/>
          <w:sz w:val="24"/>
          <w:szCs w:val="24"/>
        </w:rPr>
        <w:t>by</w:t>
      </w:r>
      <w:r w:rsidRPr="006E3F29">
        <w:rPr>
          <w:rFonts w:ascii="Times New Roman" w:hAnsi="Times New Roman" w:cs="Times New Roman"/>
          <w:sz w:val="24"/>
          <w:szCs w:val="24"/>
          <w:lang w:val="ru-RU"/>
        </w:rPr>
        <w:t>, ценами на него и другими условиями в заявке.</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 xml:space="preserve">1.5. К отношениям между Продавцом и </w:t>
      </w:r>
      <w:proofErr w:type="gramStart"/>
      <w:r w:rsidRPr="006E3F29">
        <w:rPr>
          <w:rFonts w:ascii="Times New Roman" w:hAnsi="Times New Roman" w:cs="Times New Roman"/>
          <w:sz w:val="24"/>
          <w:szCs w:val="24"/>
          <w:lang w:val="ru-RU"/>
        </w:rPr>
        <w:t>покупателем  по</w:t>
      </w:r>
      <w:proofErr w:type="gramEnd"/>
      <w:r w:rsidRPr="006E3F29">
        <w:rPr>
          <w:rFonts w:ascii="Times New Roman" w:hAnsi="Times New Roman" w:cs="Times New Roman"/>
          <w:sz w:val="24"/>
          <w:szCs w:val="24"/>
          <w:lang w:val="ru-RU"/>
        </w:rPr>
        <w:t xml:space="preserve"> настоящему договору применяются требования Законов Республики Беларусь «О торговле», «О защите прав потребителей» (далее – Закон) и иные нормативные и правовые акты Республики Беларусь, регулирующие вопросы розничной купли-продажи.</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Продавец оставляет за собой право вносить изменения в настоящий договор и в информацию на Сайте, в связи с чем Покупатель обязуется на момент обращения к Продавцу учитывать возможные изменения.</w:t>
      </w:r>
    </w:p>
    <w:p w:rsidR="006E3F29" w:rsidRPr="006E3F29" w:rsidRDefault="006E3F29" w:rsidP="006E3F29">
      <w:pPr>
        <w:pStyle w:val="a3"/>
        <w:ind w:firstLine="567"/>
        <w:jc w:val="both"/>
        <w:rPr>
          <w:rFonts w:ascii="Times New Roman" w:hAnsi="Times New Roman" w:cs="Times New Roman"/>
          <w:sz w:val="24"/>
          <w:szCs w:val="24"/>
          <w:lang w:val="ru-RU"/>
        </w:rPr>
      </w:pPr>
    </w:p>
    <w:p w:rsidR="006E3F29" w:rsidRPr="002C4B33" w:rsidRDefault="006E3F29" w:rsidP="002C4B33">
      <w:pPr>
        <w:pStyle w:val="a3"/>
        <w:ind w:firstLine="567"/>
        <w:jc w:val="center"/>
        <w:rPr>
          <w:rFonts w:ascii="Times New Roman" w:hAnsi="Times New Roman" w:cs="Times New Roman"/>
          <w:b/>
          <w:sz w:val="24"/>
          <w:szCs w:val="24"/>
          <w:lang w:val="ru-RU"/>
        </w:rPr>
      </w:pPr>
      <w:r w:rsidRPr="002C4B33">
        <w:rPr>
          <w:rFonts w:ascii="Times New Roman" w:hAnsi="Times New Roman" w:cs="Times New Roman"/>
          <w:b/>
          <w:sz w:val="24"/>
          <w:szCs w:val="24"/>
          <w:lang w:val="ru-RU"/>
        </w:rPr>
        <w:t>2.Оформление и принятие заказа.</w:t>
      </w:r>
    </w:p>
    <w:p w:rsidR="006E3F29" w:rsidRPr="006E3F29" w:rsidRDefault="006E3F29" w:rsidP="006E3F29">
      <w:pPr>
        <w:pStyle w:val="a3"/>
        <w:ind w:firstLine="567"/>
        <w:jc w:val="both"/>
        <w:rPr>
          <w:rFonts w:ascii="Times New Roman" w:hAnsi="Times New Roman" w:cs="Times New Roman"/>
          <w:sz w:val="24"/>
          <w:szCs w:val="24"/>
          <w:lang w:val="ru-RU"/>
        </w:rPr>
      </w:pP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 xml:space="preserve">2.1. Заказ Покупателю может быть оформлен после отправления Продавцу Заявки (Приложение 1) либо путём отправки запроса на адрес электронной почты: </w:t>
      </w:r>
      <w:r w:rsidRPr="006E3F29">
        <w:rPr>
          <w:rFonts w:ascii="Times New Roman" w:hAnsi="Times New Roman" w:cs="Times New Roman"/>
          <w:sz w:val="24"/>
          <w:szCs w:val="24"/>
        </w:rPr>
        <w:t>info</w:t>
      </w:r>
      <w:r w:rsidRPr="006E3F29">
        <w:rPr>
          <w:rFonts w:ascii="Times New Roman" w:hAnsi="Times New Roman" w:cs="Times New Roman"/>
          <w:sz w:val="24"/>
          <w:szCs w:val="24"/>
          <w:lang w:val="ru-RU"/>
        </w:rPr>
        <w:t>@</w:t>
      </w:r>
      <w:r w:rsidRPr="006E3F29">
        <w:rPr>
          <w:rFonts w:ascii="Times New Roman" w:hAnsi="Times New Roman" w:cs="Times New Roman"/>
          <w:sz w:val="24"/>
          <w:szCs w:val="24"/>
        </w:rPr>
        <w:t>aquaculture</w:t>
      </w:r>
      <w:r w:rsidRPr="006E3F29">
        <w:rPr>
          <w:rFonts w:ascii="Times New Roman" w:hAnsi="Times New Roman" w:cs="Times New Roman"/>
          <w:sz w:val="24"/>
          <w:szCs w:val="24"/>
          <w:lang w:val="ru-RU"/>
        </w:rPr>
        <w:t>.</w:t>
      </w:r>
      <w:r w:rsidRPr="006E3F29">
        <w:rPr>
          <w:rFonts w:ascii="Times New Roman" w:hAnsi="Times New Roman" w:cs="Times New Roman"/>
          <w:sz w:val="24"/>
          <w:szCs w:val="24"/>
        </w:rPr>
        <w:t>by</w:t>
      </w:r>
      <w:r w:rsidRPr="006E3F29">
        <w:rPr>
          <w:rFonts w:ascii="Times New Roman" w:hAnsi="Times New Roman" w:cs="Times New Roman"/>
          <w:sz w:val="24"/>
          <w:szCs w:val="24"/>
          <w:lang w:val="ru-RU"/>
        </w:rPr>
        <w:t xml:space="preserve">. Обработанная Продавцом Заявка отправляется на указанный Покупателем </w:t>
      </w:r>
      <w:r w:rsidRPr="006E3F29">
        <w:rPr>
          <w:rFonts w:ascii="Times New Roman" w:hAnsi="Times New Roman" w:cs="Times New Roman"/>
          <w:sz w:val="24"/>
          <w:szCs w:val="24"/>
        </w:rPr>
        <w:t>e</w:t>
      </w:r>
      <w:r w:rsidRPr="006E3F29">
        <w:rPr>
          <w:rFonts w:ascii="Times New Roman" w:hAnsi="Times New Roman" w:cs="Times New Roman"/>
          <w:sz w:val="24"/>
          <w:szCs w:val="24"/>
          <w:lang w:val="ru-RU"/>
        </w:rPr>
        <w:t>-</w:t>
      </w:r>
      <w:r w:rsidRPr="006E3F29">
        <w:rPr>
          <w:rFonts w:ascii="Times New Roman" w:hAnsi="Times New Roman" w:cs="Times New Roman"/>
          <w:sz w:val="24"/>
          <w:szCs w:val="24"/>
        </w:rPr>
        <w:t>mail</w:t>
      </w:r>
      <w:r w:rsidRPr="006E3F29">
        <w:rPr>
          <w:rFonts w:ascii="Times New Roman" w:hAnsi="Times New Roman" w:cs="Times New Roman"/>
          <w:sz w:val="24"/>
          <w:szCs w:val="24"/>
          <w:lang w:val="ru-RU"/>
        </w:rPr>
        <w:t>.  По выбору Покупателя товар может быть оплачен следующими способами:</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2.1.1. произвольным платежом по следующим банковским реквизитам (платёж по банковским реквизитам):</w:t>
      </w:r>
    </w:p>
    <w:p w:rsidR="006E3F29" w:rsidRPr="002C4B33" w:rsidRDefault="006E3F29" w:rsidP="002C4B33">
      <w:pPr>
        <w:pStyle w:val="a3"/>
        <w:numPr>
          <w:ilvl w:val="0"/>
          <w:numId w:val="2"/>
        </w:numPr>
        <w:jc w:val="both"/>
        <w:rPr>
          <w:rFonts w:ascii="Times New Roman" w:hAnsi="Times New Roman" w:cs="Times New Roman"/>
          <w:sz w:val="24"/>
          <w:szCs w:val="24"/>
          <w:lang w:val="ru-RU"/>
        </w:rPr>
      </w:pPr>
      <w:r w:rsidRPr="002C4B33">
        <w:rPr>
          <w:rFonts w:ascii="Times New Roman" w:hAnsi="Times New Roman" w:cs="Times New Roman"/>
          <w:sz w:val="24"/>
          <w:szCs w:val="24"/>
          <w:lang w:val="ru-RU"/>
        </w:rPr>
        <w:lastRenderedPageBreak/>
        <w:t>УНП: 590358459</w:t>
      </w:r>
    </w:p>
    <w:p w:rsidR="006E3F29" w:rsidRPr="006E3F29" w:rsidRDefault="006E3F29" w:rsidP="002C4B33">
      <w:pPr>
        <w:pStyle w:val="a3"/>
        <w:numPr>
          <w:ilvl w:val="0"/>
          <w:numId w:val="2"/>
        </w:numPr>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Получатель: ООО «</w:t>
      </w:r>
      <w:proofErr w:type="spellStart"/>
      <w:r w:rsidRPr="006E3F29">
        <w:rPr>
          <w:rFonts w:ascii="Times New Roman" w:hAnsi="Times New Roman" w:cs="Times New Roman"/>
          <w:sz w:val="24"/>
          <w:szCs w:val="24"/>
          <w:lang w:val="ru-RU"/>
        </w:rPr>
        <w:t>Аквакультура</w:t>
      </w:r>
      <w:proofErr w:type="spellEnd"/>
      <w:r w:rsidRPr="006E3F29">
        <w:rPr>
          <w:rFonts w:ascii="Times New Roman" w:hAnsi="Times New Roman" w:cs="Times New Roman"/>
          <w:sz w:val="24"/>
          <w:szCs w:val="24"/>
          <w:lang w:val="ru-RU"/>
        </w:rPr>
        <w:t xml:space="preserve"> групп»</w:t>
      </w:r>
    </w:p>
    <w:p w:rsidR="006E3F29" w:rsidRPr="006E3F29" w:rsidRDefault="006E3F29" w:rsidP="002C4B33">
      <w:pPr>
        <w:pStyle w:val="a3"/>
        <w:numPr>
          <w:ilvl w:val="0"/>
          <w:numId w:val="2"/>
        </w:numPr>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 xml:space="preserve">Код банка Получателя (БИК): </w:t>
      </w:r>
      <w:r w:rsidRPr="006E3F29">
        <w:rPr>
          <w:rFonts w:ascii="Times New Roman" w:hAnsi="Times New Roman" w:cs="Times New Roman"/>
          <w:sz w:val="24"/>
          <w:szCs w:val="24"/>
        </w:rPr>
        <w:t>PJCBBY</w:t>
      </w:r>
      <w:r w:rsidRPr="006E3F29">
        <w:rPr>
          <w:rFonts w:ascii="Times New Roman" w:hAnsi="Times New Roman" w:cs="Times New Roman"/>
          <w:sz w:val="24"/>
          <w:szCs w:val="24"/>
          <w:lang w:val="ru-RU"/>
        </w:rPr>
        <w:t>2</w:t>
      </w:r>
      <w:r w:rsidRPr="006E3F29">
        <w:rPr>
          <w:rFonts w:ascii="Times New Roman" w:hAnsi="Times New Roman" w:cs="Times New Roman"/>
          <w:sz w:val="24"/>
          <w:szCs w:val="24"/>
        </w:rPr>
        <w:t>X</w:t>
      </w:r>
    </w:p>
    <w:p w:rsidR="006E3F29" w:rsidRPr="006E3F29" w:rsidRDefault="006E3F29" w:rsidP="002C4B33">
      <w:pPr>
        <w:pStyle w:val="a3"/>
        <w:numPr>
          <w:ilvl w:val="0"/>
          <w:numId w:val="2"/>
        </w:numPr>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Наименование банка Получателя: ОАО «</w:t>
      </w:r>
      <w:proofErr w:type="spellStart"/>
      <w:r w:rsidRPr="006E3F29">
        <w:rPr>
          <w:rFonts w:ascii="Times New Roman" w:hAnsi="Times New Roman" w:cs="Times New Roman"/>
          <w:sz w:val="24"/>
          <w:szCs w:val="24"/>
          <w:lang w:val="ru-RU"/>
        </w:rPr>
        <w:t>Приорбанк</w:t>
      </w:r>
      <w:proofErr w:type="spellEnd"/>
      <w:r w:rsidRPr="006E3F29">
        <w:rPr>
          <w:rFonts w:ascii="Times New Roman" w:hAnsi="Times New Roman" w:cs="Times New Roman"/>
          <w:sz w:val="24"/>
          <w:szCs w:val="24"/>
          <w:lang w:val="ru-RU"/>
        </w:rPr>
        <w:t>»</w:t>
      </w:r>
    </w:p>
    <w:p w:rsidR="006E3F29" w:rsidRPr="006E3F29" w:rsidRDefault="006E3F29" w:rsidP="002C4B33">
      <w:pPr>
        <w:pStyle w:val="a3"/>
        <w:numPr>
          <w:ilvl w:val="0"/>
          <w:numId w:val="2"/>
        </w:numPr>
        <w:jc w:val="both"/>
        <w:rPr>
          <w:rFonts w:ascii="Times New Roman" w:hAnsi="Times New Roman" w:cs="Times New Roman"/>
          <w:sz w:val="24"/>
          <w:szCs w:val="24"/>
          <w:lang w:val="ru-RU"/>
        </w:rPr>
      </w:pPr>
      <w:r w:rsidRPr="006E3F29">
        <w:rPr>
          <w:rFonts w:ascii="Times New Roman" w:hAnsi="Times New Roman" w:cs="Times New Roman"/>
          <w:sz w:val="24"/>
          <w:szCs w:val="24"/>
        </w:rPr>
        <w:t>IBAN</w:t>
      </w:r>
      <w:r w:rsidRPr="006E3F29">
        <w:rPr>
          <w:rFonts w:ascii="Times New Roman" w:hAnsi="Times New Roman" w:cs="Times New Roman"/>
          <w:sz w:val="24"/>
          <w:szCs w:val="24"/>
          <w:lang w:val="ru-RU"/>
        </w:rPr>
        <w:t xml:space="preserve">: </w:t>
      </w:r>
      <w:r w:rsidRPr="006E3F29">
        <w:rPr>
          <w:rFonts w:ascii="Times New Roman" w:hAnsi="Times New Roman" w:cs="Times New Roman"/>
          <w:sz w:val="24"/>
          <w:szCs w:val="24"/>
        </w:rPr>
        <w:t>BY</w:t>
      </w:r>
      <w:r w:rsidRPr="006E3F29">
        <w:rPr>
          <w:rFonts w:ascii="Times New Roman" w:hAnsi="Times New Roman" w:cs="Times New Roman"/>
          <w:sz w:val="24"/>
          <w:szCs w:val="24"/>
          <w:lang w:val="ru-RU"/>
        </w:rPr>
        <w:t xml:space="preserve">03 </w:t>
      </w:r>
      <w:r w:rsidRPr="006E3F29">
        <w:rPr>
          <w:rFonts w:ascii="Times New Roman" w:hAnsi="Times New Roman" w:cs="Times New Roman"/>
          <w:sz w:val="24"/>
          <w:szCs w:val="24"/>
        </w:rPr>
        <w:t>PJCB</w:t>
      </w:r>
      <w:r w:rsidRPr="006E3F29">
        <w:rPr>
          <w:rFonts w:ascii="Times New Roman" w:hAnsi="Times New Roman" w:cs="Times New Roman"/>
          <w:sz w:val="24"/>
          <w:szCs w:val="24"/>
          <w:lang w:val="ru-RU"/>
        </w:rPr>
        <w:t xml:space="preserve"> 3012 0473 5810 0000 0933</w:t>
      </w:r>
    </w:p>
    <w:p w:rsidR="006E3F29" w:rsidRPr="006E3F29" w:rsidRDefault="006E3F29" w:rsidP="002C4B33">
      <w:pPr>
        <w:pStyle w:val="a3"/>
        <w:numPr>
          <w:ilvl w:val="0"/>
          <w:numId w:val="2"/>
        </w:numPr>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 xml:space="preserve">Назначение платежа: оплата по Заявке №    от       </w:t>
      </w:r>
      <w:proofErr w:type="gramStart"/>
      <w:r w:rsidRPr="006E3F29">
        <w:rPr>
          <w:rFonts w:ascii="Times New Roman" w:hAnsi="Times New Roman" w:cs="Times New Roman"/>
          <w:sz w:val="24"/>
          <w:szCs w:val="24"/>
          <w:lang w:val="ru-RU"/>
        </w:rPr>
        <w:t>20  г.</w:t>
      </w:r>
      <w:proofErr w:type="gramEnd"/>
      <w:r w:rsidRPr="006E3F29">
        <w:rPr>
          <w:rFonts w:ascii="Times New Roman" w:hAnsi="Times New Roman" w:cs="Times New Roman"/>
          <w:sz w:val="24"/>
          <w:szCs w:val="24"/>
          <w:lang w:val="ru-RU"/>
        </w:rPr>
        <w:t>;</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 xml:space="preserve"> 2.1.2. онлайн-оплатой по банковской карте. Получив «ссылку на оплату» на </w:t>
      </w:r>
      <w:r w:rsidRPr="006E3F29">
        <w:rPr>
          <w:rFonts w:ascii="Times New Roman" w:hAnsi="Times New Roman" w:cs="Times New Roman"/>
          <w:sz w:val="24"/>
          <w:szCs w:val="24"/>
        </w:rPr>
        <w:t>e</w:t>
      </w:r>
      <w:r w:rsidRPr="006E3F29">
        <w:rPr>
          <w:rFonts w:ascii="Times New Roman" w:hAnsi="Times New Roman" w:cs="Times New Roman"/>
          <w:sz w:val="24"/>
          <w:szCs w:val="24"/>
          <w:lang w:val="ru-RU"/>
        </w:rPr>
        <w:t>-</w:t>
      </w:r>
      <w:r w:rsidRPr="006E3F29">
        <w:rPr>
          <w:rFonts w:ascii="Times New Roman" w:hAnsi="Times New Roman" w:cs="Times New Roman"/>
          <w:sz w:val="24"/>
          <w:szCs w:val="24"/>
        </w:rPr>
        <w:t>mail</w:t>
      </w:r>
      <w:r w:rsidRPr="006E3F29">
        <w:rPr>
          <w:rFonts w:ascii="Times New Roman" w:hAnsi="Times New Roman" w:cs="Times New Roman"/>
          <w:sz w:val="24"/>
          <w:szCs w:val="24"/>
          <w:lang w:val="ru-RU"/>
        </w:rPr>
        <w:t>, Покупатель кликает на нее, переходит на безопасную платежную страницу процессора электронных платежей, вводит реквизиты своей банковской карты: номер, имя держателя, срок действия и трехзначный код безопасности. Трёхзначный код безопасности (</w:t>
      </w:r>
      <w:r w:rsidRPr="006E3F29">
        <w:rPr>
          <w:rFonts w:ascii="Times New Roman" w:hAnsi="Times New Roman" w:cs="Times New Roman"/>
          <w:sz w:val="24"/>
          <w:szCs w:val="24"/>
        </w:rPr>
        <w:t>CVV</w:t>
      </w:r>
      <w:r w:rsidRPr="006E3F29">
        <w:rPr>
          <w:rFonts w:ascii="Times New Roman" w:hAnsi="Times New Roman" w:cs="Times New Roman"/>
          <w:sz w:val="24"/>
          <w:szCs w:val="24"/>
          <w:lang w:val="ru-RU"/>
        </w:rPr>
        <w:t xml:space="preserve">2 для </w:t>
      </w:r>
      <w:r w:rsidRPr="006E3F29">
        <w:rPr>
          <w:rFonts w:ascii="Times New Roman" w:hAnsi="Times New Roman" w:cs="Times New Roman"/>
          <w:sz w:val="24"/>
          <w:szCs w:val="24"/>
        </w:rPr>
        <w:t>VISA</w:t>
      </w:r>
      <w:r w:rsidRPr="006E3F29">
        <w:rPr>
          <w:rFonts w:ascii="Times New Roman" w:hAnsi="Times New Roman" w:cs="Times New Roman"/>
          <w:sz w:val="24"/>
          <w:szCs w:val="24"/>
          <w:lang w:val="ru-RU"/>
        </w:rPr>
        <w:t xml:space="preserve">, </w:t>
      </w:r>
      <w:r w:rsidRPr="006E3F29">
        <w:rPr>
          <w:rFonts w:ascii="Times New Roman" w:hAnsi="Times New Roman" w:cs="Times New Roman"/>
          <w:sz w:val="24"/>
          <w:szCs w:val="24"/>
        </w:rPr>
        <w:t>CVC</w:t>
      </w:r>
      <w:r w:rsidRPr="006E3F29">
        <w:rPr>
          <w:rFonts w:ascii="Times New Roman" w:hAnsi="Times New Roman" w:cs="Times New Roman"/>
          <w:sz w:val="24"/>
          <w:szCs w:val="24"/>
          <w:lang w:val="ru-RU"/>
        </w:rPr>
        <w:t xml:space="preserve">2 для </w:t>
      </w:r>
      <w:r w:rsidRPr="006E3F29">
        <w:rPr>
          <w:rFonts w:ascii="Times New Roman" w:hAnsi="Times New Roman" w:cs="Times New Roman"/>
          <w:sz w:val="24"/>
          <w:szCs w:val="24"/>
        </w:rPr>
        <w:t>MasterCard</w:t>
      </w:r>
      <w:r w:rsidRPr="006E3F29">
        <w:rPr>
          <w:rFonts w:ascii="Times New Roman" w:hAnsi="Times New Roman" w:cs="Times New Roman"/>
          <w:sz w:val="24"/>
          <w:szCs w:val="24"/>
          <w:lang w:val="ru-RU"/>
        </w:rPr>
        <w:t xml:space="preserve">) — это три цифры, находящиеся на обратной стороне карточки. Далее </w:t>
      </w:r>
      <w:proofErr w:type="spellStart"/>
      <w:r w:rsidRPr="006E3F29">
        <w:rPr>
          <w:rFonts w:ascii="Times New Roman" w:hAnsi="Times New Roman" w:cs="Times New Roman"/>
          <w:sz w:val="24"/>
          <w:szCs w:val="24"/>
          <w:lang w:val="ru-RU"/>
        </w:rPr>
        <w:t>Покпатель</w:t>
      </w:r>
      <w:proofErr w:type="spellEnd"/>
      <w:r w:rsidRPr="006E3F29">
        <w:rPr>
          <w:rFonts w:ascii="Times New Roman" w:hAnsi="Times New Roman" w:cs="Times New Roman"/>
          <w:sz w:val="24"/>
          <w:szCs w:val="24"/>
          <w:lang w:val="ru-RU"/>
        </w:rPr>
        <w:t xml:space="preserve"> подтверждает платеж в пользу продавца, нажав кнопку «Оплатить».  К оплате принимаются карты международных платежных систем </w:t>
      </w:r>
      <w:r w:rsidRPr="006E3F29">
        <w:rPr>
          <w:rFonts w:ascii="Times New Roman" w:hAnsi="Times New Roman" w:cs="Times New Roman"/>
          <w:sz w:val="24"/>
          <w:szCs w:val="24"/>
        </w:rPr>
        <w:t>VISA</w:t>
      </w:r>
      <w:r w:rsidRPr="006E3F29">
        <w:rPr>
          <w:rFonts w:ascii="Times New Roman" w:hAnsi="Times New Roman" w:cs="Times New Roman"/>
          <w:sz w:val="24"/>
          <w:szCs w:val="24"/>
          <w:lang w:val="ru-RU"/>
        </w:rPr>
        <w:t xml:space="preserve">, </w:t>
      </w:r>
      <w:r w:rsidRPr="006E3F29">
        <w:rPr>
          <w:rFonts w:ascii="Times New Roman" w:hAnsi="Times New Roman" w:cs="Times New Roman"/>
          <w:sz w:val="24"/>
          <w:szCs w:val="24"/>
        </w:rPr>
        <w:t>MasterCard</w:t>
      </w:r>
      <w:r w:rsidRPr="006E3F29">
        <w:rPr>
          <w:rFonts w:ascii="Times New Roman" w:hAnsi="Times New Roman" w:cs="Times New Roman"/>
          <w:sz w:val="24"/>
          <w:szCs w:val="24"/>
          <w:lang w:val="ru-RU"/>
        </w:rPr>
        <w:t>;</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2.1.3. наложенным платежом посредством доставки сервисом «</w:t>
      </w:r>
      <w:proofErr w:type="spellStart"/>
      <w:r w:rsidRPr="006E3F29">
        <w:rPr>
          <w:rFonts w:ascii="Times New Roman" w:hAnsi="Times New Roman" w:cs="Times New Roman"/>
          <w:sz w:val="24"/>
          <w:szCs w:val="24"/>
          <w:lang w:val="ru-RU"/>
        </w:rPr>
        <w:t>Европочта</w:t>
      </w:r>
      <w:proofErr w:type="spellEnd"/>
      <w:r w:rsidRPr="006E3F29">
        <w:rPr>
          <w:rFonts w:ascii="Times New Roman" w:hAnsi="Times New Roman" w:cs="Times New Roman"/>
          <w:sz w:val="24"/>
          <w:szCs w:val="24"/>
          <w:lang w:val="ru-RU"/>
        </w:rPr>
        <w:t xml:space="preserve">» с оплатой наложенным платежом. Оплата за хранение на ОПС производится Покупателем дополнительно при получении товара и в стоимость наложенного платежа не входит. Товар бесплатно хранится на ОПС </w:t>
      </w:r>
      <w:proofErr w:type="spellStart"/>
      <w:r w:rsidRPr="006E3F29">
        <w:rPr>
          <w:rFonts w:ascii="Times New Roman" w:hAnsi="Times New Roman" w:cs="Times New Roman"/>
          <w:sz w:val="24"/>
          <w:szCs w:val="24"/>
          <w:lang w:val="ru-RU"/>
        </w:rPr>
        <w:t>Европочта</w:t>
      </w:r>
      <w:proofErr w:type="spellEnd"/>
      <w:r w:rsidRPr="006E3F29">
        <w:rPr>
          <w:rFonts w:ascii="Times New Roman" w:hAnsi="Times New Roman" w:cs="Times New Roman"/>
          <w:sz w:val="24"/>
          <w:szCs w:val="24"/>
          <w:lang w:val="ru-RU"/>
        </w:rPr>
        <w:t xml:space="preserve"> в течении 7 календарных дней;</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2.1.4. наличными в любом отделении банка банковским переводом на расчётный счёт Продавца.</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2.2. Информация в Заявке согласовывается с целью уточнения, в том числе, конкретной даты и времени доставки Товара. Конкретная дата и время доставки зависят от выбранного товара, места доставки и времени, необходимого Продавцу для исполнения Заявки.</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2.3. При формировании Заявки Покупатель указывает следующие данные:</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 фамилия, имя, отчество Покупателя,</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 паспортные данные Покупателя,</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 адрес доставки товара,</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 контактный телефон Покупателя,</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 адрес электронной почты</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 наименование и количество товара,</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 способ доставки заказанного товара и другие данные.</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2.4. При необходимости Покупатель обязан сообщить Продавцу и иную информацию, необходимую для оформления и доставки товара по Заявке.</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2.5. Покупатель несёт ответственность за достоверность предоставленных личных данных в Заявке.</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2.6. Оплачивая Заявку на товар, Покупатель подтверждает, что безоговорочно принимает все условия Продавца, указанные в оферте и Заявке.</w:t>
      </w:r>
    </w:p>
    <w:p w:rsidR="006E3F29" w:rsidRPr="006E3F29" w:rsidRDefault="006E3F29" w:rsidP="006E3F29">
      <w:pPr>
        <w:pStyle w:val="a3"/>
        <w:ind w:firstLine="567"/>
        <w:jc w:val="both"/>
        <w:rPr>
          <w:rFonts w:ascii="Times New Roman" w:hAnsi="Times New Roman" w:cs="Times New Roman"/>
          <w:sz w:val="24"/>
          <w:szCs w:val="24"/>
          <w:lang w:val="ru-RU"/>
        </w:rPr>
      </w:pPr>
    </w:p>
    <w:p w:rsidR="006E3F29" w:rsidRPr="002C4B33" w:rsidRDefault="006E3F29" w:rsidP="002C4B33">
      <w:pPr>
        <w:pStyle w:val="a3"/>
        <w:ind w:firstLine="567"/>
        <w:jc w:val="center"/>
        <w:rPr>
          <w:rFonts w:ascii="Times New Roman" w:hAnsi="Times New Roman" w:cs="Times New Roman"/>
          <w:b/>
          <w:sz w:val="24"/>
          <w:szCs w:val="24"/>
          <w:lang w:val="ru-RU"/>
        </w:rPr>
      </w:pPr>
      <w:r w:rsidRPr="002C4B33">
        <w:rPr>
          <w:rFonts w:ascii="Times New Roman" w:hAnsi="Times New Roman" w:cs="Times New Roman"/>
          <w:b/>
          <w:sz w:val="24"/>
          <w:szCs w:val="24"/>
          <w:lang w:val="ru-RU"/>
        </w:rPr>
        <w:t>3. Доставка и передача товара Покупателю.</w:t>
      </w:r>
    </w:p>
    <w:p w:rsidR="006E3F29" w:rsidRPr="006E3F29" w:rsidRDefault="006E3F29" w:rsidP="006E3F29">
      <w:pPr>
        <w:pStyle w:val="a3"/>
        <w:ind w:firstLine="567"/>
        <w:jc w:val="both"/>
        <w:rPr>
          <w:rFonts w:ascii="Times New Roman" w:hAnsi="Times New Roman" w:cs="Times New Roman"/>
          <w:sz w:val="24"/>
          <w:szCs w:val="24"/>
          <w:lang w:val="ru-RU"/>
        </w:rPr>
      </w:pP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3.1. Доставка товара производится за счёт Продавца до терминала компаний ТК КИТ, СДЭК и «</w:t>
      </w:r>
      <w:proofErr w:type="spellStart"/>
      <w:r w:rsidRPr="006E3F29">
        <w:rPr>
          <w:rFonts w:ascii="Times New Roman" w:hAnsi="Times New Roman" w:cs="Times New Roman"/>
          <w:sz w:val="24"/>
          <w:szCs w:val="24"/>
          <w:lang w:val="ru-RU"/>
        </w:rPr>
        <w:t>Европочта</w:t>
      </w:r>
      <w:proofErr w:type="spellEnd"/>
      <w:r w:rsidRPr="006E3F29">
        <w:rPr>
          <w:rFonts w:ascii="Times New Roman" w:hAnsi="Times New Roman" w:cs="Times New Roman"/>
          <w:sz w:val="24"/>
          <w:szCs w:val="24"/>
          <w:lang w:val="ru-RU"/>
        </w:rPr>
        <w:t>». Может быть осуществлена доставка до «двери» Покупателя. Доставку от терминала до «двери» Покупатель оплачивает дополнительно при получении товара.</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3.2. Отгрузка товара транспортной компании (курьерской или почтовой службе) осуществляется в течение 3-х рабочих дней с момента оплаты Заявки Покупателем (исключая оплату товара наложенным платежом).</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Возможны другие согласованные способы доставки товара Покупателю.</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3.3. Право собственности на доставленный товар переходит к Покупателю с момента фактической передачи товара Покупателю. Риск случайной гибели или повреждения товара переходит к Покупателю с момента фактической передачи товара Покупателю.</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lastRenderedPageBreak/>
        <w:t>После передачи товара Покупателю претензии к наименованию, количеству и комплектности товара не принимаются.</w:t>
      </w:r>
    </w:p>
    <w:p w:rsidR="006E3F29" w:rsidRPr="006E3F29" w:rsidRDefault="006E3F29" w:rsidP="006E3F29">
      <w:pPr>
        <w:pStyle w:val="a3"/>
        <w:ind w:firstLine="567"/>
        <w:jc w:val="both"/>
        <w:rPr>
          <w:rFonts w:ascii="Times New Roman" w:hAnsi="Times New Roman" w:cs="Times New Roman"/>
          <w:sz w:val="24"/>
          <w:szCs w:val="24"/>
          <w:lang w:val="ru-RU"/>
        </w:rPr>
      </w:pPr>
    </w:p>
    <w:p w:rsidR="006E3F29" w:rsidRPr="002C4B33" w:rsidRDefault="006E3F29" w:rsidP="002C4B33">
      <w:pPr>
        <w:pStyle w:val="a3"/>
        <w:ind w:firstLine="567"/>
        <w:jc w:val="center"/>
        <w:rPr>
          <w:rFonts w:ascii="Times New Roman" w:hAnsi="Times New Roman" w:cs="Times New Roman"/>
          <w:b/>
          <w:sz w:val="24"/>
          <w:szCs w:val="24"/>
          <w:lang w:val="ru-RU"/>
        </w:rPr>
      </w:pPr>
      <w:r w:rsidRPr="002C4B33">
        <w:rPr>
          <w:rFonts w:ascii="Times New Roman" w:hAnsi="Times New Roman" w:cs="Times New Roman"/>
          <w:b/>
          <w:sz w:val="24"/>
          <w:szCs w:val="24"/>
          <w:lang w:val="ru-RU"/>
        </w:rPr>
        <w:t>4. Возврат денежных средств.</w:t>
      </w:r>
    </w:p>
    <w:p w:rsidR="006E3F29" w:rsidRPr="006E3F29" w:rsidRDefault="006E3F29" w:rsidP="006E3F29">
      <w:pPr>
        <w:pStyle w:val="a3"/>
        <w:ind w:firstLine="567"/>
        <w:jc w:val="both"/>
        <w:rPr>
          <w:rFonts w:ascii="Times New Roman" w:hAnsi="Times New Roman" w:cs="Times New Roman"/>
          <w:sz w:val="24"/>
          <w:szCs w:val="24"/>
          <w:lang w:val="ru-RU"/>
        </w:rPr>
      </w:pP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4.1. Расчеты с Покупателем при возврате уплаченной за товар денежной суммы при расторжении договора осуществляются в той же форме, в которой производилась оплата товара. При оплате банковской платежной карточкой возврат наличными денежными средствами не допускается.</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 xml:space="preserve">4.2. Порядок возврата регулируется правилами международных платежных систем. </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 xml:space="preserve">4.3. Для возврата денежных средств необходимо заполнить «Заявление о возврате денежных средств» (Приложение 2) и отправить его по электронному адресу </w:t>
      </w:r>
      <w:r w:rsidRPr="006E3F29">
        <w:rPr>
          <w:rFonts w:ascii="Times New Roman" w:hAnsi="Times New Roman" w:cs="Times New Roman"/>
          <w:sz w:val="24"/>
          <w:szCs w:val="24"/>
        </w:rPr>
        <w:t>info</w:t>
      </w:r>
      <w:r w:rsidRPr="006E3F29">
        <w:rPr>
          <w:rFonts w:ascii="Times New Roman" w:hAnsi="Times New Roman" w:cs="Times New Roman"/>
          <w:sz w:val="24"/>
          <w:szCs w:val="24"/>
          <w:lang w:val="ru-RU"/>
        </w:rPr>
        <w:t>@</w:t>
      </w:r>
      <w:r w:rsidRPr="006E3F29">
        <w:rPr>
          <w:rFonts w:ascii="Times New Roman" w:hAnsi="Times New Roman" w:cs="Times New Roman"/>
          <w:sz w:val="24"/>
          <w:szCs w:val="24"/>
        </w:rPr>
        <w:t>aquaculture</w:t>
      </w:r>
      <w:r w:rsidRPr="006E3F29">
        <w:rPr>
          <w:rFonts w:ascii="Times New Roman" w:hAnsi="Times New Roman" w:cs="Times New Roman"/>
          <w:sz w:val="24"/>
          <w:szCs w:val="24"/>
          <w:lang w:val="ru-RU"/>
        </w:rPr>
        <w:t>.</w:t>
      </w:r>
      <w:r w:rsidRPr="006E3F29">
        <w:rPr>
          <w:rFonts w:ascii="Times New Roman" w:hAnsi="Times New Roman" w:cs="Times New Roman"/>
          <w:sz w:val="24"/>
          <w:szCs w:val="24"/>
        </w:rPr>
        <w:t>by</w:t>
      </w:r>
      <w:r w:rsidRPr="006E3F29">
        <w:rPr>
          <w:rFonts w:ascii="Times New Roman" w:hAnsi="Times New Roman" w:cs="Times New Roman"/>
          <w:sz w:val="24"/>
          <w:szCs w:val="24"/>
          <w:lang w:val="ru-RU"/>
        </w:rPr>
        <w:t>.</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Возврат денежных средств будет осуществлен на банковскую платежную карточку в течение 7 (семи) календарных дней со дня получения «Заявление о возврате денежных средств» Компанией. Сумма возврата будет равняться сумме покупки.</w:t>
      </w:r>
    </w:p>
    <w:p w:rsid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 xml:space="preserve">Для возврата денежных средств по операциям проведенными с ошибками необходимо обратиться с письменным заявлением и приложением чеков/квитанций, подтверждающих ошибочное списание. Данное заявление необходимо направить по электронному адресу </w:t>
      </w:r>
      <w:hyperlink r:id="rId5" w:history="1">
        <w:r w:rsidR="002C4B33" w:rsidRPr="00AB2F55">
          <w:rPr>
            <w:rStyle w:val="a4"/>
            <w:rFonts w:ascii="Times New Roman" w:hAnsi="Times New Roman" w:cs="Times New Roman"/>
            <w:sz w:val="24"/>
            <w:szCs w:val="24"/>
          </w:rPr>
          <w:t>info</w:t>
        </w:r>
        <w:r w:rsidR="002C4B33" w:rsidRPr="00AB2F55">
          <w:rPr>
            <w:rStyle w:val="a4"/>
            <w:rFonts w:ascii="Times New Roman" w:hAnsi="Times New Roman" w:cs="Times New Roman"/>
            <w:sz w:val="24"/>
            <w:szCs w:val="24"/>
            <w:lang w:val="ru-RU"/>
          </w:rPr>
          <w:t>@</w:t>
        </w:r>
        <w:r w:rsidR="002C4B33" w:rsidRPr="00AB2F55">
          <w:rPr>
            <w:rStyle w:val="a4"/>
            <w:rFonts w:ascii="Times New Roman" w:hAnsi="Times New Roman" w:cs="Times New Roman"/>
            <w:sz w:val="24"/>
            <w:szCs w:val="24"/>
          </w:rPr>
          <w:t>aquaculture</w:t>
        </w:r>
        <w:r w:rsidR="002C4B33" w:rsidRPr="00AB2F55">
          <w:rPr>
            <w:rStyle w:val="a4"/>
            <w:rFonts w:ascii="Times New Roman" w:hAnsi="Times New Roman" w:cs="Times New Roman"/>
            <w:sz w:val="24"/>
            <w:szCs w:val="24"/>
            <w:lang w:val="ru-RU"/>
          </w:rPr>
          <w:t>.</w:t>
        </w:r>
        <w:r w:rsidR="002C4B33" w:rsidRPr="00AB2F55">
          <w:rPr>
            <w:rStyle w:val="a4"/>
            <w:rFonts w:ascii="Times New Roman" w:hAnsi="Times New Roman" w:cs="Times New Roman"/>
            <w:sz w:val="24"/>
            <w:szCs w:val="24"/>
          </w:rPr>
          <w:t>by</w:t>
        </w:r>
      </w:hyperlink>
      <w:r w:rsidRPr="006E3F29">
        <w:rPr>
          <w:rFonts w:ascii="Times New Roman" w:hAnsi="Times New Roman" w:cs="Times New Roman"/>
          <w:sz w:val="24"/>
          <w:szCs w:val="24"/>
          <w:lang w:val="ru-RU"/>
        </w:rPr>
        <w:t>.</w:t>
      </w:r>
    </w:p>
    <w:p w:rsidR="002C4B33" w:rsidRPr="006E3F29" w:rsidRDefault="002C4B33" w:rsidP="006E3F29">
      <w:pPr>
        <w:pStyle w:val="a3"/>
        <w:ind w:firstLine="567"/>
        <w:jc w:val="both"/>
        <w:rPr>
          <w:rFonts w:ascii="Times New Roman" w:hAnsi="Times New Roman" w:cs="Times New Roman"/>
          <w:sz w:val="24"/>
          <w:szCs w:val="24"/>
          <w:lang w:val="ru-RU"/>
        </w:rPr>
      </w:pPr>
    </w:p>
    <w:p w:rsidR="006E3F29" w:rsidRPr="002C4B33" w:rsidRDefault="006E3F29" w:rsidP="002C4B33">
      <w:pPr>
        <w:pStyle w:val="a3"/>
        <w:ind w:firstLine="567"/>
        <w:jc w:val="center"/>
        <w:rPr>
          <w:rFonts w:ascii="Times New Roman" w:hAnsi="Times New Roman" w:cs="Times New Roman"/>
          <w:b/>
          <w:sz w:val="24"/>
          <w:szCs w:val="24"/>
          <w:lang w:val="ru-RU"/>
        </w:rPr>
      </w:pPr>
      <w:r w:rsidRPr="002C4B33">
        <w:rPr>
          <w:rFonts w:ascii="Times New Roman" w:hAnsi="Times New Roman" w:cs="Times New Roman"/>
          <w:b/>
          <w:sz w:val="24"/>
          <w:szCs w:val="24"/>
          <w:lang w:val="ru-RU"/>
        </w:rPr>
        <w:t>5. Ответственность сторон.</w:t>
      </w:r>
    </w:p>
    <w:p w:rsidR="006E3F29" w:rsidRPr="006E3F29" w:rsidRDefault="006E3F29" w:rsidP="006E3F29">
      <w:pPr>
        <w:pStyle w:val="a3"/>
        <w:ind w:firstLine="567"/>
        <w:jc w:val="both"/>
        <w:rPr>
          <w:rFonts w:ascii="Times New Roman" w:hAnsi="Times New Roman" w:cs="Times New Roman"/>
          <w:sz w:val="24"/>
          <w:szCs w:val="24"/>
          <w:lang w:val="ru-RU"/>
        </w:rPr>
      </w:pP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5.1. За неисполнение или ненадлежащее исполнение условий настоящего Договора Стороны несут ответственность в соответствии с законодательством Республики Беларусь.</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Продавец не несет ответственности за ущерб, причиненный Покупателю вследствие ненадлежащего использования последними Товара, приобретенного у Продавца.</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5.2. Продавец вправе переуступать либо каким-либо иным способом передавать свои права и обязанности, вытекающие из его отношений с Покупателем, третьим лицам.</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5.3. Продавец не несет ответственности за последствия, связанные с действиями Покупателя в случае использования Товара, приобретенного у Продавца, в предпринимательских целях.</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5.4. Продавец не отвечает за убытки Покупателя, возникшие в результате:</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 xml:space="preserve">- предоставления не достоверной информации при согласовании Заявки, в </w:t>
      </w:r>
      <w:proofErr w:type="spellStart"/>
      <w:r w:rsidRPr="006E3F29">
        <w:rPr>
          <w:rFonts w:ascii="Times New Roman" w:hAnsi="Times New Roman" w:cs="Times New Roman"/>
          <w:sz w:val="24"/>
          <w:szCs w:val="24"/>
          <w:lang w:val="ru-RU"/>
        </w:rPr>
        <w:t>т.ч</w:t>
      </w:r>
      <w:proofErr w:type="spellEnd"/>
      <w:r w:rsidRPr="006E3F29">
        <w:rPr>
          <w:rFonts w:ascii="Times New Roman" w:hAnsi="Times New Roman" w:cs="Times New Roman"/>
          <w:sz w:val="24"/>
          <w:szCs w:val="24"/>
          <w:lang w:val="ru-RU"/>
        </w:rPr>
        <w:t>. неправильного указания идентификационных сведений;</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 неправомерных действий третьих лиц.</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5.5. Покупатель несет полную ответственность за достоверность идентификационных сведений, указанных им в Заявке.</w:t>
      </w:r>
    </w:p>
    <w:p w:rsid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5.6. Стороны освобождаются от ответственности за полное или частичное неисполнение своих обязательств, если такое неисполнение явилось следствием действия обстоятельств непреодолимой силы, возникших после вступления в силу настоящего договора и/или в результате событий чрезвычайного характера, которые Стороны не могли предвидеть и предотвратить разумными мерами.</w:t>
      </w:r>
    </w:p>
    <w:p w:rsidR="002C4B33" w:rsidRPr="006E3F29" w:rsidRDefault="002C4B33" w:rsidP="006E3F29">
      <w:pPr>
        <w:pStyle w:val="a3"/>
        <w:ind w:firstLine="567"/>
        <w:jc w:val="both"/>
        <w:rPr>
          <w:rFonts w:ascii="Times New Roman" w:hAnsi="Times New Roman" w:cs="Times New Roman"/>
          <w:sz w:val="24"/>
          <w:szCs w:val="24"/>
          <w:lang w:val="ru-RU"/>
        </w:rPr>
      </w:pPr>
    </w:p>
    <w:p w:rsidR="006E3F29" w:rsidRPr="002C4B33" w:rsidRDefault="006E3F29" w:rsidP="002C4B33">
      <w:pPr>
        <w:pStyle w:val="a3"/>
        <w:ind w:firstLine="567"/>
        <w:jc w:val="center"/>
        <w:rPr>
          <w:rFonts w:ascii="Times New Roman" w:hAnsi="Times New Roman" w:cs="Times New Roman"/>
          <w:b/>
          <w:sz w:val="24"/>
          <w:szCs w:val="24"/>
          <w:lang w:val="ru-RU"/>
        </w:rPr>
      </w:pPr>
      <w:bookmarkStart w:id="0" w:name="_GoBack"/>
      <w:bookmarkEnd w:id="0"/>
      <w:r w:rsidRPr="002C4B33">
        <w:rPr>
          <w:rFonts w:ascii="Times New Roman" w:hAnsi="Times New Roman" w:cs="Times New Roman"/>
          <w:b/>
          <w:sz w:val="24"/>
          <w:szCs w:val="24"/>
          <w:lang w:val="ru-RU"/>
        </w:rPr>
        <w:t>6. Прочие условия.</w:t>
      </w:r>
    </w:p>
    <w:p w:rsidR="006E3F29" w:rsidRPr="006E3F29" w:rsidRDefault="006E3F29" w:rsidP="006E3F29">
      <w:pPr>
        <w:pStyle w:val="a3"/>
        <w:ind w:firstLine="567"/>
        <w:jc w:val="both"/>
        <w:rPr>
          <w:rFonts w:ascii="Times New Roman" w:hAnsi="Times New Roman" w:cs="Times New Roman"/>
          <w:sz w:val="24"/>
          <w:szCs w:val="24"/>
          <w:lang w:val="ru-RU"/>
        </w:rPr>
      </w:pP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6.1. В целях сохранения информации о заказах Покупателя, а также проведения внутренних маркетинговых исследований Покупатель разрешает Продавцу собирать, обрабатывать и хранить информацию о своих персональных данных (в том числе фамилию, имя, отчество, пол, биометрические персональные данные, адрес; телефоны, адрес электронной почты).</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lastRenderedPageBreak/>
        <w:t>6.2. Продавец обязуется обеспечивать конфиденциальность полученной от Покупателя информации в отношении его персональных данных, данных о средствах платежа (пластиковых картах) и в отношении заказов Покупателя в порядке, установленном действующим законодательством Республики Беларусь.</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6.3. К отношениям между Покупателем и Продавцом применяется право Республики Беларусь.</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 xml:space="preserve">6.4. Все возникающее споры Стороны будут стараться решить путем переговоров. При </w:t>
      </w:r>
      <w:proofErr w:type="spellStart"/>
      <w:r w:rsidRPr="006E3F29">
        <w:rPr>
          <w:rFonts w:ascii="Times New Roman" w:hAnsi="Times New Roman" w:cs="Times New Roman"/>
          <w:sz w:val="24"/>
          <w:szCs w:val="24"/>
          <w:lang w:val="ru-RU"/>
        </w:rPr>
        <w:t>недостижении</w:t>
      </w:r>
      <w:proofErr w:type="spellEnd"/>
      <w:r w:rsidRPr="006E3F29">
        <w:rPr>
          <w:rFonts w:ascii="Times New Roman" w:hAnsi="Times New Roman" w:cs="Times New Roman"/>
          <w:sz w:val="24"/>
          <w:szCs w:val="24"/>
          <w:lang w:val="ru-RU"/>
        </w:rPr>
        <w:t xml:space="preserve"> обоюдовыгодного соглашения, спор между Сторонами будет передан на рассмотрение в судебный орган в соответствии с действующим законодательством Республики Беларусь.</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6.5. Признание судом недействительности какого-либо положения настоящего договора не влечет за собой недействительность его остальных положений.</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6.6. Продавец имеет право использовать электронный адрес и телефонные номера Покупателя для рассылки информационных сообщений.</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6.7. Продавец вправе не подтвердить либо аннулировать заказ и уведомить об этом Покупателя, отказать в оплате и/или продаже Товара по указанной цене, если она явилась следствием технической ошибки или неправомерных действий со стороны третьих лиц. Стоимость товара может быть следствием указанных обстоятельств, если отличается от медианы стоимости данной модели/модификации товара по рынку в данный момент времени более чем на 20%. В таком случае Продавец вправе отказать в оплате и/или продаже данного товара по указанной цене.</w:t>
      </w:r>
    </w:p>
    <w:p w:rsidR="006E3F29" w:rsidRPr="006E3F29" w:rsidRDefault="006E3F29" w:rsidP="006E3F29">
      <w:pPr>
        <w:pStyle w:val="a3"/>
        <w:ind w:firstLine="567"/>
        <w:jc w:val="both"/>
        <w:rPr>
          <w:rFonts w:ascii="Times New Roman" w:hAnsi="Times New Roman" w:cs="Times New Roman"/>
          <w:sz w:val="24"/>
          <w:szCs w:val="24"/>
          <w:lang w:val="ru-RU"/>
        </w:rPr>
      </w:pPr>
    </w:p>
    <w:p w:rsidR="006E3F29" w:rsidRPr="002C4B33" w:rsidRDefault="006E3F29" w:rsidP="002C4B33">
      <w:pPr>
        <w:pStyle w:val="a3"/>
        <w:ind w:firstLine="567"/>
        <w:jc w:val="center"/>
        <w:rPr>
          <w:rFonts w:ascii="Times New Roman" w:hAnsi="Times New Roman" w:cs="Times New Roman"/>
          <w:b/>
          <w:sz w:val="24"/>
          <w:szCs w:val="24"/>
          <w:lang w:val="ru-RU"/>
        </w:rPr>
      </w:pPr>
      <w:r w:rsidRPr="002C4B33">
        <w:rPr>
          <w:rFonts w:ascii="Times New Roman" w:hAnsi="Times New Roman" w:cs="Times New Roman"/>
          <w:b/>
          <w:sz w:val="24"/>
          <w:szCs w:val="24"/>
          <w:lang w:val="ru-RU"/>
        </w:rPr>
        <w:t>7. Реквизиты Сторон.</w:t>
      </w:r>
    </w:p>
    <w:p w:rsidR="006E3F29" w:rsidRPr="006E3F29" w:rsidRDefault="006E3F29" w:rsidP="006E3F29">
      <w:pPr>
        <w:pStyle w:val="a3"/>
        <w:ind w:firstLine="567"/>
        <w:jc w:val="both"/>
        <w:rPr>
          <w:rFonts w:ascii="Times New Roman" w:hAnsi="Times New Roman" w:cs="Times New Roman"/>
          <w:sz w:val="24"/>
          <w:szCs w:val="24"/>
          <w:lang w:val="ru-RU"/>
        </w:rPr>
      </w:pP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7.1. Стороны безоговорочно соглашаются считать реквизитами Покупателя информацию, указанную им при оформлении заявки.</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7.2. Реквизиты Продавца:</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ООО «</w:t>
      </w:r>
      <w:proofErr w:type="spellStart"/>
      <w:r w:rsidRPr="006E3F29">
        <w:rPr>
          <w:rFonts w:ascii="Times New Roman" w:hAnsi="Times New Roman" w:cs="Times New Roman"/>
          <w:sz w:val="24"/>
          <w:szCs w:val="24"/>
          <w:lang w:val="ru-RU"/>
        </w:rPr>
        <w:t>Аквакультура</w:t>
      </w:r>
      <w:proofErr w:type="spellEnd"/>
      <w:r w:rsidRPr="006E3F29">
        <w:rPr>
          <w:rFonts w:ascii="Times New Roman" w:hAnsi="Times New Roman" w:cs="Times New Roman"/>
          <w:sz w:val="24"/>
          <w:szCs w:val="24"/>
          <w:lang w:val="ru-RU"/>
        </w:rPr>
        <w:t xml:space="preserve"> групп»</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УНП 590358459</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 xml:space="preserve">231513, Республика Беларусь, Гродненская обл., </w:t>
      </w:r>
      <w:proofErr w:type="spellStart"/>
      <w:r w:rsidRPr="006E3F29">
        <w:rPr>
          <w:rFonts w:ascii="Times New Roman" w:hAnsi="Times New Roman" w:cs="Times New Roman"/>
          <w:sz w:val="24"/>
          <w:szCs w:val="24"/>
          <w:lang w:val="ru-RU"/>
        </w:rPr>
        <w:t>г.Щучин</w:t>
      </w:r>
      <w:proofErr w:type="spellEnd"/>
      <w:r w:rsidRPr="006E3F29">
        <w:rPr>
          <w:rFonts w:ascii="Times New Roman" w:hAnsi="Times New Roman" w:cs="Times New Roman"/>
          <w:sz w:val="24"/>
          <w:szCs w:val="24"/>
          <w:lang w:val="ru-RU"/>
        </w:rPr>
        <w:t xml:space="preserve">, </w:t>
      </w:r>
      <w:proofErr w:type="spellStart"/>
      <w:r w:rsidRPr="006E3F29">
        <w:rPr>
          <w:rFonts w:ascii="Times New Roman" w:hAnsi="Times New Roman" w:cs="Times New Roman"/>
          <w:sz w:val="24"/>
          <w:szCs w:val="24"/>
          <w:lang w:val="ru-RU"/>
        </w:rPr>
        <w:t>ул.Пушкина</w:t>
      </w:r>
      <w:proofErr w:type="spellEnd"/>
      <w:r w:rsidRPr="006E3F29">
        <w:rPr>
          <w:rFonts w:ascii="Times New Roman" w:hAnsi="Times New Roman" w:cs="Times New Roman"/>
          <w:sz w:val="24"/>
          <w:szCs w:val="24"/>
          <w:lang w:val="ru-RU"/>
        </w:rPr>
        <w:t>, д.6а, каб.4а</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р/</w:t>
      </w:r>
      <w:proofErr w:type="spellStart"/>
      <w:r w:rsidRPr="006E3F29">
        <w:rPr>
          <w:rFonts w:ascii="Times New Roman" w:hAnsi="Times New Roman" w:cs="Times New Roman"/>
          <w:sz w:val="24"/>
          <w:szCs w:val="24"/>
          <w:lang w:val="ru-RU"/>
        </w:rPr>
        <w:t>сч</w:t>
      </w:r>
      <w:proofErr w:type="spellEnd"/>
      <w:r w:rsidRPr="006E3F29">
        <w:rPr>
          <w:rFonts w:ascii="Times New Roman" w:hAnsi="Times New Roman" w:cs="Times New Roman"/>
          <w:sz w:val="24"/>
          <w:szCs w:val="24"/>
          <w:lang w:val="ru-RU"/>
        </w:rPr>
        <w:t xml:space="preserve">. </w:t>
      </w:r>
      <w:r w:rsidRPr="006E3F29">
        <w:rPr>
          <w:rFonts w:ascii="Times New Roman" w:hAnsi="Times New Roman" w:cs="Times New Roman"/>
          <w:sz w:val="24"/>
          <w:szCs w:val="24"/>
        </w:rPr>
        <w:t>BY</w:t>
      </w:r>
      <w:r w:rsidRPr="006E3F29">
        <w:rPr>
          <w:rFonts w:ascii="Times New Roman" w:hAnsi="Times New Roman" w:cs="Times New Roman"/>
          <w:sz w:val="24"/>
          <w:szCs w:val="24"/>
          <w:lang w:val="ru-RU"/>
        </w:rPr>
        <w:t>03</w:t>
      </w:r>
      <w:r w:rsidRPr="006E3F29">
        <w:rPr>
          <w:rFonts w:ascii="Times New Roman" w:hAnsi="Times New Roman" w:cs="Times New Roman"/>
          <w:sz w:val="24"/>
          <w:szCs w:val="24"/>
        </w:rPr>
        <w:t>PJCB</w:t>
      </w:r>
      <w:r w:rsidRPr="006E3F29">
        <w:rPr>
          <w:rFonts w:ascii="Times New Roman" w:hAnsi="Times New Roman" w:cs="Times New Roman"/>
          <w:sz w:val="24"/>
          <w:szCs w:val="24"/>
          <w:lang w:val="ru-RU"/>
        </w:rPr>
        <w:t xml:space="preserve">30120473581000000933 </w:t>
      </w:r>
    </w:p>
    <w:p w:rsidR="006E3F29" w:rsidRPr="006E3F29" w:rsidRDefault="006E3F29" w:rsidP="006E3F29">
      <w:pPr>
        <w:pStyle w:val="a3"/>
        <w:ind w:firstLine="567"/>
        <w:jc w:val="both"/>
        <w:rPr>
          <w:rFonts w:ascii="Times New Roman" w:hAnsi="Times New Roman" w:cs="Times New Roman"/>
          <w:sz w:val="24"/>
          <w:szCs w:val="24"/>
          <w:lang w:val="ru-RU"/>
        </w:rPr>
      </w:pPr>
      <w:r w:rsidRPr="006E3F29">
        <w:rPr>
          <w:rFonts w:ascii="Times New Roman" w:hAnsi="Times New Roman" w:cs="Times New Roman"/>
          <w:sz w:val="24"/>
          <w:szCs w:val="24"/>
          <w:lang w:val="ru-RU"/>
        </w:rPr>
        <w:t>в ЦБУ № 102 ОАО «</w:t>
      </w:r>
      <w:proofErr w:type="spellStart"/>
      <w:r w:rsidRPr="006E3F29">
        <w:rPr>
          <w:rFonts w:ascii="Times New Roman" w:hAnsi="Times New Roman" w:cs="Times New Roman"/>
          <w:sz w:val="24"/>
          <w:szCs w:val="24"/>
          <w:lang w:val="ru-RU"/>
        </w:rPr>
        <w:t>Приорбанк</w:t>
      </w:r>
      <w:proofErr w:type="spellEnd"/>
      <w:r w:rsidRPr="006E3F29">
        <w:rPr>
          <w:rFonts w:ascii="Times New Roman" w:hAnsi="Times New Roman" w:cs="Times New Roman"/>
          <w:sz w:val="24"/>
          <w:szCs w:val="24"/>
          <w:lang w:val="ru-RU"/>
        </w:rPr>
        <w:t xml:space="preserve">» </w:t>
      </w:r>
      <w:proofErr w:type="spellStart"/>
      <w:r w:rsidRPr="006E3F29">
        <w:rPr>
          <w:rFonts w:ascii="Times New Roman" w:hAnsi="Times New Roman" w:cs="Times New Roman"/>
          <w:sz w:val="24"/>
          <w:szCs w:val="24"/>
          <w:lang w:val="ru-RU"/>
        </w:rPr>
        <w:t>г.Минск</w:t>
      </w:r>
      <w:proofErr w:type="spellEnd"/>
      <w:r w:rsidRPr="006E3F29">
        <w:rPr>
          <w:rFonts w:ascii="Times New Roman" w:hAnsi="Times New Roman" w:cs="Times New Roman"/>
          <w:sz w:val="24"/>
          <w:szCs w:val="24"/>
          <w:lang w:val="ru-RU"/>
        </w:rPr>
        <w:t xml:space="preserve">, </w:t>
      </w:r>
      <w:proofErr w:type="spellStart"/>
      <w:r w:rsidRPr="006E3F29">
        <w:rPr>
          <w:rFonts w:ascii="Times New Roman" w:hAnsi="Times New Roman" w:cs="Times New Roman"/>
          <w:sz w:val="24"/>
          <w:szCs w:val="24"/>
          <w:lang w:val="ru-RU"/>
        </w:rPr>
        <w:t>Логойский</w:t>
      </w:r>
      <w:proofErr w:type="spellEnd"/>
      <w:r w:rsidRPr="006E3F29">
        <w:rPr>
          <w:rFonts w:ascii="Times New Roman" w:hAnsi="Times New Roman" w:cs="Times New Roman"/>
          <w:sz w:val="24"/>
          <w:szCs w:val="24"/>
          <w:lang w:val="ru-RU"/>
        </w:rPr>
        <w:t xml:space="preserve"> тр., д.15, корп.1</w:t>
      </w:r>
    </w:p>
    <w:p w:rsidR="006E3F29" w:rsidRPr="006E3F29" w:rsidRDefault="006E3F29" w:rsidP="006E3F29">
      <w:pPr>
        <w:pStyle w:val="a3"/>
        <w:ind w:firstLine="567"/>
        <w:jc w:val="both"/>
        <w:rPr>
          <w:rFonts w:ascii="Times New Roman" w:hAnsi="Times New Roman" w:cs="Times New Roman"/>
          <w:sz w:val="24"/>
          <w:szCs w:val="24"/>
        </w:rPr>
      </w:pPr>
      <w:r w:rsidRPr="006E3F29">
        <w:rPr>
          <w:rFonts w:ascii="Times New Roman" w:hAnsi="Times New Roman" w:cs="Times New Roman"/>
          <w:sz w:val="24"/>
          <w:szCs w:val="24"/>
        </w:rPr>
        <w:t>БИК PJCBBY2X</w:t>
      </w:r>
    </w:p>
    <w:p w:rsidR="008C04C3" w:rsidRPr="006E3F29" w:rsidRDefault="008C04C3" w:rsidP="006E3F29">
      <w:pPr>
        <w:pStyle w:val="a3"/>
        <w:ind w:firstLine="567"/>
        <w:jc w:val="both"/>
        <w:rPr>
          <w:rFonts w:ascii="Times New Roman" w:hAnsi="Times New Roman" w:cs="Times New Roman"/>
          <w:sz w:val="24"/>
          <w:szCs w:val="24"/>
        </w:rPr>
      </w:pPr>
    </w:p>
    <w:sectPr w:rsidR="008C04C3" w:rsidRPr="006E3F29" w:rsidSect="004B1DA1">
      <w:pgSz w:w="11907"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91774C"/>
    <w:multiLevelType w:val="hybridMultilevel"/>
    <w:tmpl w:val="E814C92E"/>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0">
    <w:nsid w:val="64EB5E8E"/>
    <w:multiLevelType w:val="hybridMultilevel"/>
    <w:tmpl w:val="8B2215D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F29"/>
    <w:rsid w:val="002C4B33"/>
    <w:rsid w:val="004B1DA1"/>
    <w:rsid w:val="006E3F29"/>
    <w:rsid w:val="008C04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D315A1-134B-444F-97B6-44CAA8096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4B33"/>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E3F29"/>
    <w:pPr>
      <w:spacing w:after="0" w:line="240" w:lineRule="auto"/>
    </w:pPr>
  </w:style>
  <w:style w:type="character" w:styleId="a4">
    <w:name w:val="Hyperlink"/>
    <w:basedOn w:val="a0"/>
    <w:uiPriority w:val="99"/>
    <w:unhideWhenUsed/>
    <w:rsid w:val="002C4B33"/>
    <w:rPr>
      <w:color w:val="0563C1" w:themeColor="hyperlink"/>
      <w:u w:val="single"/>
    </w:rPr>
  </w:style>
  <w:style w:type="paragraph" w:customStyle="1" w:styleId="ConsPlusNormal">
    <w:name w:val="ConsPlusNormal"/>
    <w:rsid w:val="002C4B33"/>
    <w:pPr>
      <w:widowControl w:val="0"/>
      <w:autoSpaceDE w:val="0"/>
      <w:autoSpaceDN w:val="0"/>
      <w:spacing w:after="0" w:line="240" w:lineRule="auto"/>
    </w:pPr>
    <w:rPr>
      <w:rFonts w:ascii="Calibri" w:eastAsia="Times New Roman" w:hAnsi="Calibri" w:cs="Calibri"/>
      <w:szCs w:val="20"/>
      <w:lang w:val="ru-RU" w:eastAsia="ru-RU"/>
    </w:rPr>
  </w:style>
  <w:style w:type="table" w:styleId="a5">
    <w:name w:val="Table Grid"/>
    <w:basedOn w:val="a1"/>
    <w:uiPriority w:val="59"/>
    <w:rsid w:val="002C4B33"/>
    <w:pPr>
      <w:spacing w:after="0" w:line="240" w:lineRule="auto"/>
    </w:pPr>
    <w:rPr>
      <w:rFonts w:ascii="Calibri" w:eastAsia="Calibri" w:hAnsi="Calibri" w:cs="Times New Roman"/>
      <w:sz w:val="20"/>
      <w:szCs w:val="20"/>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alloon Text"/>
    <w:basedOn w:val="a"/>
    <w:link w:val="a7"/>
    <w:uiPriority w:val="99"/>
    <w:semiHidden/>
    <w:unhideWhenUsed/>
    <w:rsid w:val="002C4B3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2C4B33"/>
    <w:rPr>
      <w:rFonts w:ascii="Segoe UI" w:eastAsiaTheme="minorEastAsia"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aquaculture.b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1554</Words>
  <Characters>8861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Ноутбук-Ольга</dc:creator>
  <cp:keywords/>
  <dc:description/>
  <cp:lastModifiedBy>Ноутбук-Ольга</cp:lastModifiedBy>
  <cp:revision>4</cp:revision>
  <cp:lastPrinted>2021-08-19T13:53:00Z</cp:lastPrinted>
  <dcterms:created xsi:type="dcterms:W3CDTF">2021-08-19T13:41:00Z</dcterms:created>
  <dcterms:modified xsi:type="dcterms:W3CDTF">2021-08-19T13:54:00Z</dcterms:modified>
</cp:coreProperties>
</file>